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C35569" w14:textId="37491E1D" w:rsidR="00B23CBC" w:rsidRDefault="0025727D">
      <w:pPr>
        <w:pStyle w:val="Title"/>
        <w:spacing w:after="360"/>
      </w:pPr>
      <w:r/>
      <w:r>
        <w:drawing>
          <wp:inline xmlns:a="http://schemas.openxmlformats.org/drawingml/2006/main" xmlns:pic="http://schemas.openxmlformats.org/drawingml/2006/picture">
            <wp:extent cx="3200400" cy="76937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c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6937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B05904" w14:textId="77777777" w:rsidR="00B23CBC" w:rsidRDefault="00B23CBC"/>
    <w:p w14:paraId="0753A6F4" w14:textId="77777777" w:rsidR="00B23CBC" w:rsidRDefault="00B23CBC"/>
    <w:p w14:paraId="2F389078" w14:textId="77777777" w:rsidR="00B23CBC" w:rsidRDefault="00B23CBC"/>
    <w:p w14:paraId="280B1D6B" w14:textId="77777777" w:rsidR="00B23CBC" w:rsidRDefault="00B23CBC"/>
    <w:p w14:paraId="4D7452D5" w14:textId="77777777" w:rsidR="00B23CBC" w:rsidRDefault="00B23CBC"/>
    <w:p w14:paraId="029AA1BB" w14:textId="77777777" w:rsidR="00B23CBC" w:rsidRDefault="00B23CBC"/>
    <w:p w14:paraId="013B2914" w14:textId="77777777" w:rsidR="00B23CBC" w:rsidRDefault="00B23CBC"/>
    <w:p w14:paraId="55A382D6" w14:textId="5D9A26FF" w:rsidR="00B23CBC" w:rsidRDefault="00F71D1E">
      <w:pPr>
        <w:pStyle w:val="Title"/>
      </w:pPr>
      <w:r>
        <w:t>Sample Pentest Report</w:t>
      </w:r>
    </w:p>
    <w:p w14:paraId="7CDF40C5" w14:textId="77777777" w:rsidR="00B23CBC" w:rsidRDefault="00000000">
      <w:pPr>
        <w:pStyle w:val="Title"/>
      </w:pPr>
      <w:r>
        <w:t>Security Assessment Findings Report</w:t>
      </w:r>
    </w:p>
    <w:p w14:paraId="1BC4CE63" w14:textId="77777777" w:rsidR="00B23CBC" w:rsidRDefault="00B23CBC"/>
    <w:p w14:paraId="682E795D" w14:textId="77777777" w:rsidR="00B23CBC" w:rsidRDefault="00B23CBC"/>
    <w:p w14:paraId="59F2D6FA" w14:textId="77777777" w:rsidR="00B23CBC" w:rsidRDefault="00B23CBC"/>
    <w:p w14:paraId="542E07C4" w14:textId="77777777" w:rsidR="00B23CBC" w:rsidRDefault="00B23CBC"/>
    <w:p w14:paraId="04ECC6F8" w14:textId="77777777" w:rsidR="00B23CBC" w:rsidRDefault="00B23CBC">
      <w:pPr>
        <w:jc w:val="center"/>
      </w:pPr>
    </w:p>
    <w:p w14:paraId="0A99C6A1" w14:textId="77777777" w:rsidR="00B23CBC" w:rsidRDefault="00B23CBC"/>
    <w:p w14:paraId="4865BA3F" w14:textId="77777777" w:rsidR="00B23CBC" w:rsidRDefault="00B23CBC"/>
    <w:p w14:paraId="01A6DFBA" w14:textId="77777777" w:rsidR="00B23CBC" w:rsidRDefault="00B23CBC"/>
    <w:p w14:paraId="79E19811" w14:textId="77777777" w:rsidR="00B23CBC" w:rsidRDefault="00B23CBC"/>
    <w:p w14:paraId="5E93B88A" w14:textId="77777777" w:rsidR="00B23CBC" w:rsidRDefault="00B23CBC"/>
    <w:p w14:paraId="641B6ECE" w14:textId="77777777" w:rsidR="00B23CBC" w:rsidRDefault="00B23CBC"/>
    <w:p w14:paraId="0B76CB87" w14:textId="77777777" w:rsidR="00B23CBC" w:rsidRDefault="00B23CBC"/>
    <w:p w14:paraId="676AA2BA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jc w:val="center"/>
        <w:rPr>
          <w:smallCaps/>
          <w:color w:val="000000"/>
          <w:sz w:val="26"/>
          <w:szCs w:val="26"/>
        </w:rPr>
      </w:pPr>
    </w:p>
    <w:p w14:paraId="00F1AB9E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52516B0B" w14:textId="77777777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br/>
      </w:r>
    </w:p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Sample Pentest Report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2024-01-01</w:t>
      </w:r>
    </w:p>
    <w:p w14:paraId="70246ED1" w14:textId="193491F0" w:rsidR="00B23CBC" w:rsidRDefault="00F71D1E" w:rsidP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Reporter: John Doe</w:t>
      </w:r>
    </w:p>
    <w:p w14:paraId="40BC3D44" w14:textId="77777777" w:rsidR="00B23CBC" w:rsidRDefault="00B23CB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6"/>
          <w:szCs w:val="36"/>
        </w:rPr>
        <w:sectPr w:rsidR="00B23CBC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080" w:bottom="1440" w:left="1080" w:header="432" w:footer="720" w:gutter="0"/>
          <w:pgNumType w:start="1"/>
          <w:cols w:space="720"/>
          <w:titlePg/>
        </w:sectPr>
      </w:pPr>
    </w:p>
    <w:bookmarkStart w:id="0" w:name="_1fob9te" w:colFirst="0" w:colLast="0" w:displacedByCustomXml="next"/>
    <w:bookmarkEnd w:id="0" w:displacedByCustomXml="next"/>
    <w:bookmarkStart w:id="1" w:name="_30j0zll" w:colFirst="0" w:colLast="0" w:displacedByCustomXml="next"/>
    <w:bookmarkEnd w:id="1" w:displacedByCustomXml="next"/>
    <w:sdt>
      <w:sdtPr>
        <w:id w:val="-2134473745"/>
        <w:docPartObj>
          <w:docPartGallery w:val="Table of Contents"/>
          <w:docPartUnique/>
        </w:docPartObj>
      </w:sdtPr>
      <w:sdtEndPr>
        <w:rPr>
          <w:rFonts w:ascii="Libre Franklin" w:eastAsia="Libre Franklin" w:hAnsi="Libre Franklin" w:cs="Libre Franklin"/>
          <w:bCs/>
          <w:noProof/>
          <w:color w:val="auto"/>
          <w:sz w:val="24"/>
          <w:szCs w:val="24"/>
        </w:rPr>
      </w:sdtEndPr>
      <w:sdtContent>
        <w:p w14:paraId="37696D7D" w14:textId="681D200D" w:rsidR="004E49A6" w:rsidRDefault="004E49A6" w:rsidP="004E49A6">
          <w:pPr>
            <w:pStyle w:val="Heading1"/>
          </w:pPr>
          <w:r>
            <w:t>Table of Contents</w:t>
          </w:r>
        </w:p>
        <w:p w14:paraId="330AF938" w14:textId="2FF8072D" w:rsidR="004E49A6" w:rsidRDefault="004E49A6">
          <w:pPr>
            <w:pStyle w:val="TOC1"/>
            <w:tabs>
              <w:tab w:val="right" w:leader="dot" w:pos="10070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80009953" w:history="1">
            <w:r w:rsidRPr="008218F4">
              <w:rPr>
                <w:rStyle w:val="Hyperlink"/>
                <w:noProof/>
              </w:rPr>
              <w:t>Technical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_Toc180009953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7B368" w14:textId="0D8C6809" w:rsidR="004E49A6" w:rsidRDefault="004E49A6">
          <w:pPr>
            <w:pStyle w:val="TOC1"/>
            <w:tabs>
              <w:tab w:val="right" w:leader="dot" w:pos="10070"/>
            </w:tabs>
            <w:rPr>
              <w:noProof/>
            </w:rPr>
          </w:pPr>
          <w:hyperlink w:anchor="_Toc180009954" w:history="1">
            <w:r w:rsidRPr="008218F4">
              <w:rPr>
                <w:rStyle w:val="Hyperlink"/>
                <w:noProof/>
              </w:rPr>
              <w:t>Vulnerabilitie</w:t>
            </w:r>
            <w:r w:rsidRPr="008218F4">
              <w:rPr>
                <w:rStyle w:val="Hyperlink"/>
                <w:noProof/>
              </w:rPr>
              <w:t>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_Toc180009954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A137F" w14:textId="5E7FCE60" w:rsidR="004E49A6" w:rsidRDefault="004E49A6">
          <w:r>
            <w:rPr>
              <w:b/>
              <w:bCs/>
              <w:noProof/>
            </w:rPr>
            <w:fldChar w:fldCharType="end"/>
          </w:r>
        </w:p>
      </w:sdtContent>
    </w:sdt>
    <w:p w14:paraId="508D53DB" w14:textId="77777777" w:rsidR="00B23CBC" w:rsidRDefault="00000000">
      <w:pPr>
        <w:pStyle w:val="Heading1"/>
      </w:pPr>
      <w:bookmarkStart w:id="2" w:name="_Toc180009953"/>
      <w:r>
        <w:t>Technical summary</w:t>
      </w:r>
      <w:bookmarkEnd w:id="2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2</w:t>
            </w:r>
          </w:p>
        </w:tc>
      </w:tr>
    </w:tbl>
    <w:p w14:paraId="38FA1105" w14:textId="77777777" w:rsidR="0006056C" w:rsidRDefault="0006056C">
      <w:pPr>
        <w:jc w:val="both"/>
      </w:pPr>
    </w:p>
    <w:p w14:paraId="58AB8359" w14:textId="53A15865" w:rsidR="00B23CBC" w:rsidRDefault="0006056C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4F71ACE" w14:textId="77777777" w:rsidR="0006056C" w:rsidRDefault="0006056C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bookmarkStart w:id="4" w:name="_2et92p0" w:colFirst="0" w:colLast="0"/>
      <w:bookmarkEnd w:id="4"/>
      <w:r>
        <w:br w:type="page"/>
      </w:r>
    </w:p>
    <w:p w14:paraId="61B306D0" w14:textId="06FB624F" w:rsidR="00B23CBC" w:rsidRDefault="00000000">
      <w:pPr>
        <w:pStyle w:val="Heading1"/>
      </w:pPr>
      <w:bookmarkStart w:id="5" w:name="_Toc180009954"/>
      <w:r>
        <w:lastRenderedPageBreak/>
        <w:t>Vulnerabilities</w:t>
      </w:r>
      <w:bookmarkEnd w:id="5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6" w:name="_tyjcwt" w:colFirst="0" w:colLast="0"/>
      <w:bookmarkEnd w:id="6"/>
    </w:p>
    <w:p>
      <w:pPr>
        <w:pStyle w:val="Heading2"/>
        <w:spacing w:line="360" w:lineRule="auto"/>
      </w:pPr>
      <w:r>
        <w:t>1. SQL Injection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0000"/>
        </w:rPr>
        <w:t>High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http://example.com/login</w:t>
      </w:r>
    </w:p>
    <w:p>
      <w:pPr>
        <w:spacing w:line="360" w:lineRule="auto"/>
      </w:pPr>
      <w:r>
        <w:rPr>
          <w:b/>
        </w:rPr>
        <w:t xml:space="preserve">Description: </w:t>
      </w:r>
      <w:r>
        <w:t>SQL injection vulnerability in login form.</w:t>
      </w:r>
    </w:p>
    <w:p>
      <w:pPr>
        <w:spacing w:line="360" w:lineRule="auto"/>
      </w:pPr>
      <w:r>
        <w:rPr>
          <w:b/>
        </w:rPr>
        <w:t xml:space="preserve">Impact: </w:t>
      </w:r>
      <w:r>
        <w:t>Access to all user data.</w:t>
      </w:r>
    </w:p>
    <w:p>
      <w:pPr>
        <w:spacing w:line="360" w:lineRule="auto"/>
      </w:pPr>
      <w:r>
        <w:rPr>
          <w:b/>
        </w:rPr>
        <w:t xml:space="preserve">Remediation: </w:t>
      </w:r>
      <w:r>
        <w:t>Use parameterized queries.</w:t>
      </w:r>
    </w:p>
    <w:p>
      <w:pPr>
        <w:spacing w:line="360" w:lineRule="auto"/>
      </w:pPr>
      <w:r>
        <w:rPr>
          <w:b/>
        </w:rPr>
        <w:t xml:space="preserve">PoC: </w:t>
      </w:r>
      <w:r>
        <w:t>Use this to bypass authentication.</w:t>
      </w:r>
    </w:p>
    <w:p>
      <w:pPr>
        <w:pStyle w:val="Heading2"/>
        <w:spacing w:line="360" w:lineRule="auto"/>
      </w:pPr>
      <w:r>
        <w:t>2. Cross-Site Scripting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A500"/>
        </w:rPr>
        <w:t>Medium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http://example.com/comment</w:t>
      </w:r>
    </w:p>
    <w:p>
      <w:pPr>
        <w:spacing w:line="360" w:lineRule="auto"/>
      </w:pPr>
      <w:r>
        <w:rPr>
          <w:b/>
        </w:rPr>
        <w:t xml:space="preserve">Description: </w:t>
      </w:r>
      <w:r>
        <w:t>Reflected XSS in comment section.</w:t>
      </w:r>
    </w:p>
    <w:p>
      <w:pPr>
        <w:spacing w:line="360" w:lineRule="auto"/>
      </w:pPr>
      <w:r>
        <w:rPr>
          <w:b/>
        </w:rPr>
        <w:t xml:space="preserve">Impact: </w:t>
      </w:r>
      <w:r>
        <w:t>Stealing session cookies.</w:t>
      </w:r>
    </w:p>
    <w:p>
      <w:pPr>
        <w:spacing w:line="360" w:lineRule="auto"/>
      </w:pPr>
      <w:r>
        <w:rPr>
          <w:b/>
        </w:rPr>
        <w:t xml:space="preserve">Remediation: </w:t>
      </w:r>
      <w:r>
        <w:t>Sanitize user input.</w:t>
      </w:r>
    </w:p>
    <w:p>
      <w:pPr>
        <w:spacing w:line="360" w:lineRule="auto"/>
      </w:pPr>
      <w:r>
        <w:rPr>
          <w:b/>
        </w:rPr>
        <w:t xml:space="preserve">PoC: </w:t>
      </w:r>
      <w:r>
        <w:t>&lt;script&gt;alert("XSS")&lt;/script&gt;</w:t>
      </w:r>
    </w:p>
    <w:sectPr w:rsidR="00B23CBC">
      <w:headerReference w:type="default" r:id="rId13"/>
      <w:pgSz w:w="12240" w:h="15840"/>
      <w:pgMar w:top="1440" w:right="1080" w:bottom="144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67C18E" w14:textId="77777777" w:rsidR="00A0584A" w:rsidRDefault="00A0584A">
      <w:r>
        <w:separator/>
      </w:r>
    </w:p>
  </w:endnote>
  <w:endnote w:type="continuationSeparator" w:id="0">
    <w:p w14:paraId="761A3939" w14:textId="77777777" w:rsidR="00A0584A" w:rsidRDefault="00A058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06676507-52F2-6540-8F94-A72E6C0D9C6C}"/>
    <w:embedBold r:id="rId2" w:fontKey="{1CAFE878-FBBB-544D-99D6-E9F82D9AD4C8}"/>
    <w:embedItalic r:id="rId3" w:fontKey="{A2CCAAF8-EF97-EA44-A45B-878C4B0DA6E7}"/>
    <w:embedBoldItalic r:id="rId4" w:fontKey="{254DF73A-397F-A242-86C6-39E096EFCDB3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27E912B2-5008-074A-9E25-4FFA47A0C87D}"/>
    <w:embedBold r:id="rId6" w:fontKey="{4A29A2F9-13C0-5744-BA4D-F008A25EB76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BCACAACE-51F0-6E43-B0FD-8B759566747E}"/>
    <w:embedBold r:id="rId8" w:fontKey="{2B7AF32B-AE12-D64A-95AF-659752A1FAC0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2E3D8EB9-5631-D145-94B3-FC4755B13912}"/>
    <w:embedBold r:id="rId10" w:fontKey="{AF657C5F-CFAF-2D4E-AB68-2D82F006585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A5F6104E-17CD-064D-8074-2D4808D5BAEC}"/>
    <w:embedBold r:id="rId12" w:fontKey="{80967FB7-B95B-B447-BFB6-C025B42BE3E4}"/>
    <w:embedItalic r:id="rId13" w:fontKey="{663CCF60-81ED-AC49-99D2-10114D16AAFA}"/>
    <w:embedBoldItalic r:id="rId14" w:fontKey="{0BD6F68B-2240-C046-8EA7-91F529EEB2A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583C61" w14:textId="77777777" w:rsidR="00E36FF9" w:rsidRDefault="00E36FF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0B07D5" w14:textId="77777777" w:rsidR="00B23CBC" w:rsidRDefault="00B23CBC">
    <w:pPr>
      <w:pBdr>
        <w:bottom w:val="single" w:sz="6" w:space="1" w:color="000000"/>
      </w:pBdr>
    </w:pPr>
  </w:p>
  <w:p w14:paraId="1638608E" w14:textId="4D5514FF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/>
        <w:color w:val="000000"/>
      </w:rPr>
    </w:pPr>
  </w:p>
  <w:p w14:paraId="61DF6AFE" w14:textId="3E8F25BE" w:rsidR="002A33E0" w:rsidRPr="002A33E0" w:rsidRDefault="002A33E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bCs/>
        <w:color w:val="000000"/>
      </w:rPr>
    </w:pPr>
    <w:r>
      <w:rPr>
        <w:b/>
        <w:color w:val="000000"/>
      </w:rPr>
      <w:tab/>
    </w:r>
    <w:r w:rsidRPr="002A33E0">
      <w:rPr>
        <w:bCs/>
        <w:color w:val="000000"/>
      </w:rPr>
      <w:t>CONFIDENTIAL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8BBADB" w14:textId="77777777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left" w:pos="3729"/>
      </w:tabs>
      <w:rPr>
        <w:color w:val="000000"/>
      </w:rPr>
    </w:pPr>
  </w:p>
  <w:p w14:paraId="2F8C5274" w14:textId="7BF9BA7D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left" w:pos="3729"/>
      </w:tabs>
      <w:rPr>
        <w:color w:val="000000"/>
      </w:rPr>
    </w:pPr>
  </w:p>
  <w:p w14:paraId="3543FF63" w14:textId="77777777" w:rsidR="00B23CBC" w:rsidRDefault="00B23CBC">
    <w:pPr>
      <w:pBdr>
        <w:top w:val="nil"/>
        <w:left w:val="nil"/>
        <w:bottom w:val="nil"/>
        <w:right w:val="nil"/>
        <w:between w:val="nil"/>
      </w:pBdr>
      <w:rPr>
        <w:color w:val="000000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4D7AD5" w14:textId="77777777" w:rsidR="00A0584A" w:rsidRDefault="00A0584A">
      <w:r>
        <w:separator/>
      </w:r>
    </w:p>
  </w:footnote>
  <w:footnote w:type="continuationSeparator" w:id="0">
    <w:p w14:paraId="0B5D9B6C" w14:textId="77777777" w:rsidR="00A0584A" w:rsidRDefault="00A058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302ED8" w14:textId="77777777" w:rsidR="00E36FF9" w:rsidRDefault="00E36FF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947360" w14:textId="77777777" w:rsidR="00E36FF9" w:rsidRDefault="00E36FF9">
    <w:pPr>
      <w:pStyle w:val="Header"/>
      <w:spacing w:line="360" w:lineRule="auto"/>
      <w:jc w:val="center"/>
    </w:pPr>
    <w:r/>
    <w:r>
      <w:drawing>
        <wp:inline xmlns:a="http://schemas.openxmlformats.org/drawingml/2006/main" xmlns:pic="http://schemas.openxmlformats.org/drawingml/2006/picture">
          <wp:extent cx="914400" cy="219822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icon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14400" cy="219822"/>
                  </a:xfrm>
                  <a:prstGeom prst="rect"/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030D02" w14:textId="77777777" w:rsidR="00B23CBC" w:rsidRDefault="00B23CBC">
    <w:pPr>
      <w:pBdr>
        <w:top w:val="nil"/>
        <w:left w:val="nil"/>
        <w:bottom w:val="nil"/>
        <w:right w:val="nil"/>
        <w:between w:val="nil"/>
      </w:pBdr>
      <w:tabs>
        <w:tab w:val="right" w:pos="10080"/>
      </w:tabs>
      <w:rPr>
        <w:b/>
        <w:color w:val="000000"/>
        <w:sz w:val="32"/>
        <w:szCs w:val="3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914400" cy="219822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icon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14400" cy="219822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25727D"/>
    <w:rsid w:val="002A33E0"/>
    <w:rsid w:val="002C449A"/>
    <w:rsid w:val="00481EF8"/>
    <w:rsid w:val="004E49A6"/>
    <w:rsid w:val="00591E3A"/>
    <w:rsid w:val="005C310F"/>
    <w:rsid w:val="00684A1A"/>
    <w:rsid w:val="006C45FA"/>
    <w:rsid w:val="0075319C"/>
    <w:rsid w:val="007725D5"/>
    <w:rsid w:val="009A5F6E"/>
    <w:rsid w:val="00A0584A"/>
    <w:rsid w:val="00AC7A39"/>
    <w:rsid w:val="00AD3A17"/>
    <w:rsid w:val="00B23CBC"/>
    <w:rsid w:val="00D34BD3"/>
    <w:rsid w:val="00D441A9"/>
    <w:rsid w:val="00D7538C"/>
    <w:rsid w:val="00D7627F"/>
    <w:rsid w:val="00E36FF9"/>
    <w:rsid w:val="00EC19F2"/>
    <w:rsid w:val="00ED5BC4"/>
    <w:rsid w:val="00F1160A"/>
    <w:rsid w:val="00F71D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header" Target="header4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ntTable" Target="fontTable.xml"/><Relationship Id="rId16" Type="http://schemas.openxmlformats.org/officeDocument/2006/relationships/image" Target="media/image1.png"/><Relationship Id="rId17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80</Words>
  <Characters>459</Characters>
  <Application>Microsoft Office Word</Application>
  <DocSecurity>0</DocSecurity>
  <Lines>3</Lines>
  <Paragraphs>1</Paragraphs>
  <ScaleCrop>false</ScaleCrop>
  <Company/>
  <LinksUpToDate>false</LinksUpToDate>
  <CharactersWithSpaces>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13</cp:revision>
  <dcterms:created xsi:type="dcterms:W3CDTF">2024-10-16T17:11:00Z</dcterms:created>
  <dcterms:modified xsi:type="dcterms:W3CDTF">2024-10-16T18:25:00Z</dcterms:modified>
</cp:coreProperties>
</file>